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592" w14:textId="178716F5" w:rsidR="00FC01D0" w:rsidRPr="001E12C1" w:rsidRDefault="00B15AE4" w:rsidP="001E12C1">
      <w:pPr>
        <w:ind w:left="720" w:firstLine="720"/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</w:pPr>
      <w:r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D</w:t>
      </w:r>
      <w:r w:rsidR="00FC01D0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 xml:space="preserve">iverse, </w:t>
      </w:r>
      <w:r w:rsidR="00CC026F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Equitable,</w:t>
      </w:r>
      <w:r w:rsidR="00FC01D0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 xml:space="preserve"> and </w:t>
      </w:r>
      <w:r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I</w:t>
      </w:r>
      <w:r w:rsidR="00FC01D0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nclusive</w:t>
      </w:r>
      <w:r w:rsidR="003953A6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 xml:space="preserve"> (DEI)</w:t>
      </w:r>
      <w:r w:rsidR="00FC01D0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 xml:space="preserve"> </w:t>
      </w:r>
      <w:r w:rsidR="00A406DA"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Committee</w:t>
      </w:r>
    </w:p>
    <w:p w14:paraId="68DB1020" w14:textId="4B0B77AB" w:rsidR="008E44B0" w:rsidRPr="001E12C1" w:rsidRDefault="00A406DA" w:rsidP="001E12C1">
      <w:pPr>
        <w:ind w:left="2880" w:firstLine="720"/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</w:pPr>
      <w:r w:rsidRPr="001E12C1">
        <w:rPr>
          <w:rFonts w:ascii="Roboto" w:eastAsia="Times New Roman" w:hAnsi="Roboto" w:cstheme="minorHAnsi"/>
          <w:b/>
          <w:bCs/>
          <w:iCs/>
          <w:color w:val="000000" w:themeColor="text1"/>
          <w:sz w:val="32"/>
          <w:szCs w:val="32"/>
        </w:rPr>
        <w:t>Application</w:t>
      </w:r>
    </w:p>
    <w:p w14:paraId="1DDFD824" w14:textId="2F6F4DF9" w:rsidR="000A11CB" w:rsidRDefault="000A11CB" w:rsidP="001E12C1">
      <w:pPr>
        <w:rPr>
          <w:rFonts w:eastAsia="Times New Roman" w:cstheme="minorHAnsi"/>
          <w:b/>
          <w:bCs/>
          <w:iCs/>
          <w:color w:val="000000" w:themeColor="text1"/>
          <w:sz w:val="20"/>
          <w:szCs w:val="20"/>
        </w:rPr>
      </w:pPr>
    </w:p>
    <w:p w14:paraId="58AF8736" w14:textId="77777777" w:rsidR="001E12C1" w:rsidRPr="001E12C1" w:rsidRDefault="001E12C1" w:rsidP="001E12C1">
      <w:pPr>
        <w:rPr>
          <w:b/>
          <w:bCs/>
          <w:sz w:val="28"/>
          <w:szCs w:val="28"/>
        </w:rPr>
      </w:pPr>
      <w:r w:rsidRPr="001E12C1">
        <w:rPr>
          <w:b/>
          <w:bCs/>
          <w:sz w:val="28"/>
          <w:szCs w:val="28"/>
        </w:rPr>
        <w:t xml:space="preserve">Purpose </w:t>
      </w:r>
    </w:p>
    <w:p w14:paraId="5C0F05EC" w14:textId="513A11E4" w:rsidR="001E12C1" w:rsidRDefault="001E12C1" w:rsidP="001E12C1">
      <w:r>
        <w:t>Diversity, Equity, and Inclusion (DEI) committees are a necessary part of the infrastructure for effective strategic diversity planning. DEI committee members will take an active part in the process of strategic diversity planning efforts at eHealth Technologies.</w:t>
      </w:r>
    </w:p>
    <w:p w14:paraId="41757AA4" w14:textId="52EEB693" w:rsidR="001E12C1" w:rsidRDefault="001E12C1" w:rsidP="001E12C1"/>
    <w:p w14:paraId="6676F055" w14:textId="1D1504AE" w:rsidR="006130D3" w:rsidRDefault="006130D3" w:rsidP="001E12C1">
      <w:pPr>
        <w:rPr>
          <w:b/>
          <w:bCs/>
          <w:sz w:val="28"/>
          <w:szCs w:val="28"/>
        </w:rPr>
      </w:pPr>
      <w:r w:rsidRPr="006130D3">
        <w:rPr>
          <w:b/>
          <w:bCs/>
          <w:sz w:val="28"/>
          <w:szCs w:val="28"/>
        </w:rPr>
        <w:t xml:space="preserve">DEI Learning Objectives will focus on: </w:t>
      </w:r>
    </w:p>
    <w:p w14:paraId="4A614600" w14:textId="77777777" w:rsidR="00BA3D79" w:rsidRPr="006130D3" w:rsidRDefault="00BA3D79" w:rsidP="001E12C1">
      <w:pPr>
        <w:rPr>
          <w:b/>
          <w:bCs/>
          <w:sz w:val="28"/>
          <w:szCs w:val="28"/>
        </w:rPr>
      </w:pPr>
    </w:p>
    <w:p w14:paraId="16BC9F4E" w14:textId="77777777" w:rsidR="006130D3" w:rsidRDefault="006130D3" w:rsidP="001E12C1">
      <w:r>
        <w:t xml:space="preserve">I: DEI Foundational Knowledge &amp; Skills </w:t>
      </w:r>
    </w:p>
    <w:p w14:paraId="50D0AD3B" w14:textId="77777777" w:rsidR="006130D3" w:rsidRDefault="006130D3" w:rsidP="006130D3">
      <w:pPr>
        <w:ind w:firstLine="720"/>
      </w:pPr>
      <w:r>
        <w:t xml:space="preserve">● Develop a common diversity, equity, and inclusion (DEI) language </w:t>
      </w:r>
    </w:p>
    <w:p w14:paraId="41312CB4" w14:textId="77777777" w:rsidR="006130D3" w:rsidRDefault="006130D3" w:rsidP="006130D3">
      <w:pPr>
        <w:ind w:left="720"/>
      </w:pPr>
      <w:r>
        <w:t xml:space="preserve">● Understand where implicit bias and DEI conflict comes from and how it is connected to larger structural issues of inequality, with a particular focus on race and racism </w:t>
      </w:r>
    </w:p>
    <w:p w14:paraId="34E545DD" w14:textId="77777777" w:rsidR="006130D3" w:rsidRDefault="006130D3" w:rsidP="006130D3">
      <w:pPr>
        <w:ind w:firstLine="720"/>
      </w:pPr>
      <w:r>
        <w:t xml:space="preserve">● Learn how to engage with others in a culture of workplace accountability </w:t>
      </w:r>
    </w:p>
    <w:p w14:paraId="11BA42A2" w14:textId="77777777" w:rsidR="006130D3" w:rsidRDefault="006130D3" w:rsidP="006130D3">
      <w:pPr>
        <w:ind w:firstLine="720"/>
      </w:pPr>
      <w:r>
        <w:t xml:space="preserve">● Develop and practice skills navigating workplace DEI conflict through dialogue </w:t>
      </w:r>
    </w:p>
    <w:p w14:paraId="1FB61689" w14:textId="77777777" w:rsidR="006130D3" w:rsidRDefault="006130D3" w:rsidP="006130D3">
      <w:pPr>
        <w:ind w:firstLine="720"/>
      </w:pPr>
      <w:r>
        <w:t xml:space="preserve">● Enhance skills to create a welcoming and inclusive workplace culture </w:t>
      </w:r>
    </w:p>
    <w:p w14:paraId="26789105" w14:textId="77777777" w:rsidR="006130D3" w:rsidRDefault="006130D3" w:rsidP="006130D3">
      <w:pPr>
        <w:ind w:firstLine="720"/>
      </w:pPr>
      <w:r>
        <w:t xml:space="preserve">● Understand DEI organizational change models and practices </w:t>
      </w:r>
    </w:p>
    <w:p w14:paraId="5A60EE41" w14:textId="77777777" w:rsidR="006130D3" w:rsidRDefault="006130D3" w:rsidP="006130D3"/>
    <w:p w14:paraId="662BDA30" w14:textId="77777777" w:rsidR="006130D3" w:rsidRDefault="006130D3" w:rsidP="006130D3">
      <w:r>
        <w:t xml:space="preserve">II: Create a working infrastructure for DEI organizational sustainability </w:t>
      </w:r>
    </w:p>
    <w:p w14:paraId="2C5E3C11" w14:textId="77777777" w:rsidR="006130D3" w:rsidRDefault="006130D3" w:rsidP="006130D3">
      <w:pPr>
        <w:ind w:firstLine="720"/>
      </w:pPr>
      <w:r>
        <w:t xml:space="preserve">● Learn DEI organizational change methods </w:t>
      </w:r>
    </w:p>
    <w:p w14:paraId="61B43BEC" w14:textId="77777777" w:rsidR="006130D3" w:rsidRDefault="006130D3" w:rsidP="006130D3">
      <w:pPr>
        <w:ind w:firstLine="720"/>
      </w:pPr>
      <w:r>
        <w:t xml:space="preserve">● Understand opportunities and threats to organizational DEI work </w:t>
      </w:r>
    </w:p>
    <w:p w14:paraId="701E58D9" w14:textId="77777777" w:rsidR="006130D3" w:rsidRDefault="006130D3" w:rsidP="006130D3">
      <w:pPr>
        <w:ind w:firstLine="720"/>
      </w:pPr>
      <w:r>
        <w:t xml:space="preserve">● Apply DEI organizational change methods </w:t>
      </w:r>
    </w:p>
    <w:p w14:paraId="2ADF0CCE" w14:textId="036868F1" w:rsidR="001E12C1" w:rsidRDefault="006130D3" w:rsidP="006130D3">
      <w:pPr>
        <w:ind w:firstLine="720"/>
      </w:pPr>
      <w:r>
        <w:t>● Identify next steps to continue eHealth Technologies’ DEI journey</w:t>
      </w:r>
    </w:p>
    <w:p w14:paraId="578E901C" w14:textId="133B629C" w:rsidR="00366A7D" w:rsidRDefault="00366A7D" w:rsidP="00366A7D"/>
    <w:p w14:paraId="5C506B69" w14:textId="77777777" w:rsidR="00366A7D" w:rsidRPr="00366A7D" w:rsidRDefault="00366A7D" w:rsidP="00366A7D">
      <w:pPr>
        <w:rPr>
          <w:b/>
          <w:bCs/>
        </w:rPr>
      </w:pPr>
      <w:r w:rsidRPr="00366A7D">
        <w:rPr>
          <w:b/>
          <w:bCs/>
          <w:sz w:val="28"/>
          <w:szCs w:val="28"/>
        </w:rPr>
        <w:t>Structure</w:t>
      </w:r>
      <w:r w:rsidRPr="00366A7D">
        <w:rPr>
          <w:b/>
          <w:bCs/>
        </w:rPr>
        <w:t xml:space="preserve"> </w:t>
      </w:r>
    </w:p>
    <w:p w14:paraId="3458FC07" w14:textId="1A3623EF" w:rsidR="00366A7D" w:rsidRDefault="00366A7D" w:rsidP="00366A7D">
      <w:pPr>
        <w:ind w:left="720"/>
      </w:pPr>
      <w:r>
        <w:t xml:space="preserve">● The DEI Committee will have no more than </w:t>
      </w:r>
      <w:r w:rsidR="009018C8">
        <w:t>12</w:t>
      </w:r>
      <w:r>
        <w:t xml:space="preserve"> people and consist of eHealth Technologies </w:t>
      </w:r>
      <w:r w:rsidR="003D5526">
        <w:t>team</w:t>
      </w:r>
      <w:r>
        <w:t xml:space="preserve"> members across units, organizational level, and social identities. </w:t>
      </w:r>
    </w:p>
    <w:p w14:paraId="0F425D6F" w14:textId="77777777" w:rsidR="003D5526" w:rsidRPr="005F2244" w:rsidRDefault="00366A7D" w:rsidP="00366A7D">
      <w:pPr>
        <w:ind w:left="720"/>
      </w:pPr>
      <w:r>
        <w:t xml:space="preserve">● The </w:t>
      </w:r>
      <w:r w:rsidRPr="005F2244">
        <w:t xml:space="preserve">Committee will be </w:t>
      </w:r>
      <w:r w:rsidR="003D5526" w:rsidRPr="005F2244">
        <w:t>supported</w:t>
      </w:r>
      <w:r w:rsidRPr="005F2244">
        <w:t xml:space="preserve"> by </w:t>
      </w:r>
      <w:r w:rsidR="003D5526" w:rsidRPr="005F2244">
        <w:t>Human Resources</w:t>
      </w:r>
      <w:r w:rsidRPr="005F2244">
        <w:t xml:space="preserve"> and Committee Co-Chairs. </w:t>
      </w:r>
    </w:p>
    <w:p w14:paraId="6842A561" w14:textId="6311539E" w:rsidR="00366A7D" w:rsidRPr="0060077A" w:rsidRDefault="00366A7D" w:rsidP="00366A7D">
      <w:pPr>
        <w:ind w:left="720"/>
        <w:rPr>
          <w:strike/>
        </w:rPr>
      </w:pPr>
      <w:r w:rsidRPr="005F2244">
        <w:t xml:space="preserve">● The Co-Chairs serves as a liaison between </w:t>
      </w:r>
      <w:r w:rsidR="003D5526" w:rsidRPr="005F2244">
        <w:t xml:space="preserve">the Executive Leadership team and </w:t>
      </w:r>
      <w:r w:rsidR="0060077A" w:rsidRPr="005F2244">
        <w:t>team members.</w:t>
      </w:r>
      <w:r w:rsidRPr="005F2244">
        <w:t xml:space="preserve"> </w:t>
      </w:r>
    </w:p>
    <w:p w14:paraId="34B0883C" w14:textId="73672D80" w:rsidR="00366A7D" w:rsidRDefault="00366A7D" w:rsidP="00366A7D"/>
    <w:p w14:paraId="4958068D" w14:textId="77777777" w:rsidR="00BA3D79" w:rsidRDefault="00BA3D79" w:rsidP="00366A7D">
      <w:pPr>
        <w:rPr>
          <w:b/>
          <w:bCs/>
          <w:sz w:val="28"/>
          <w:szCs w:val="28"/>
        </w:rPr>
      </w:pPr>
    </w:p>
    <w:p w14:paraId="0F31111B" w14:textId="77777777" w:rsidR="00BA3D79" w:rsidRDefault="00BA3D79" w:rsidP="00366A7D">
      <w:pPr>
        <w:rPr>
          <w:b/>
          <w:bCs/>
          <w:sz w:val="28"/>
          <w:szCs w:val="28"/>
        </w:rPr>
      </w:pPr>
    </w:p>
    <w:p w14:paraId="45AE1AC2" w14:textId="77777777" w:rsidR="00BA3D79" w:rsidRDefault="00BA3D79" w:rsidP="00366A7D">
      <w:pPr>
        <w:rPr>
          <w:b/>
          <w:bCs/>
          <w:sz w:val="28"/>
          <w:szCs w:val="28"/>
        </w:rPr>
      </w:pPr>
    </w:p>
    <w:p w14:paraId="54B0B895" w14:textId="689691DC" w:rsidR="00BA3D79" w:rsidRDefault="00BA3D79" w:rsidP="00366A7D">
      <w:pPr>
        <w:rPr>
          <w:b/>
          <w:bCs/>
          <w:sz w:val="28"/>
          <w:szCs w:val="28"/>
        </w:rPr>
      </w:pPr>
    </w:p>
    <w:p w14:paraId="7366935D" w14:textId="41304CF3" w:rsidR="005F2244" w:rsidRDefault="005F2244" w:rsidP="00366A7D">
      <w:pPr>
        <w:rPr>
          <w:b/>
          <w:bCs/>
          <w:sz w:val="28"/>
          <w:szCs w:val="28"/>
        </w:rPr>
      </w:pPr>
    </w:p>
    <w:p w14:paraId="7504CAFC" w14:textId="77777777" w:rsidR="005F2244" w:rsidRDefault="005F2244" w:rsidP="00366A7D">
      <w:pPr>
        <w:rPr>
          <w:b/>
          <w:bCs/>
          <w:sz w:val="28"/>
          <w:szCs w:val="28"/>
        </w:rPr>
      </w:pPr>
    </w:p>
    <w:p w14:paraId="740E3A3E" w14:textId="43454D3B" w:rsidR="00366A7D" w:rsidRDefault="00366A7D" w:rsidP="00366A7D">
      <w:pPr>
        <w:rPr>
          <w:b/>
          <w:bCs/>
          <w:sz w:val="28"/>
          <w:szCs w:val="28"/>
        </w:rPr>
      </w:pPr>
      <w:r w:rsidRPr="00366A7D">
        <w:rPr>
          <w:b/>
          <w:bCs/>
          <w:sz w:val="28"/>
          <w:szCs w:val="28"/>
        </w:rPr>
        <w:lastRenderedPageBreak/>
        <w:t xml:space="preserve">Committee Requirements </w:t>
      </w:r>
    </w:p>
    <w:p w14:paraId="7EFF92A8" w14:textId="77777777" w:rsidR="00366A7D" w:rsidRPr="00366A7D" w:rsidRDefault="00366A7D" w:rsidP="00366A7D">
      <w:pPr>
        <w:rPr>
          <w:b/>
          <w:bCs/>
          <w:sz w:val="28"/>
          <w:szCs w:val="28"/>
        </w:rPr>
      </w:pPr>
    </w:p>
    <w:p w14:paraId="26483849" w14:textId="77777777" w:rsidR="00366A7D" w:rsidRDefault="00366A7D" w:rsidP="00366A7D">
      <w:r>
        <w:t xml:space="preserve">Members of the Committee will: </w:t>
      </w:r>
    </w:p>
    <w:p w14:paraId="1EF880F0" w14:textId="77777777" w:rsidR="00366A7D" w:rsidRDefault="00366A7D" w:rsidP="00366A7D">
      <w:pPr>
        <w:ind w:left="720"/>
      </w:pPr>
      <w:r>
        <w:t xml:space="preserve">● </w:t>
      </w:r>
      <w:bookmarkStart w:id="0" w:name="_Hlk100235531"/>
      <w:r>
        <w:t xml:space="preserve">Be passionate about creating opportunities for eHealth Technologies to be more diverse, equitable, and inclusive </w:t>
      </w:r>
    </w:p>
    <w:p w14:paraId="693F662B" w14:textId="77777777" w:rsidR="00366A7D" w:rsidRDefault="00366A7D" w:rsidP="00366A7D">
      <w:pPr>
        <w:ind w:left="720"/>
      </w:pPr>
      <w:r>
        <w:t xml:space="preserve">● Be open and willing to challenge themselves and learn about others </w:t>
      </w:r>
    </w:p>
    <w:p w14:paraId="5D1ACA37" w14:textId="77777777" w:rsidR="00366A7D" w:rsidRDefault="00366A7D" w:rsidP="00366A7D">
      <w:pPr>
        <w:ind w:left="720"/>
      </w:pPr>
      <w:r>
        <w:t xml:space="preserve">● Have the time and ability to attend recurring meetings </w:t>
      </w:r>
    </w:p>
    <w:p w14:paraId="5849812F" w14:textId="67CC79E4" w:rsidR="00366A7D" w:rsidRDefault="00366A7D" w:rsidP="00366A7D">
      <w:pPr>
        <w:ind w:left="720"/>
      </w:pPr>
      <w:r>
        <w:t>● Have the time to devote to projects that support the overall strategic diversity planning deliverables</w:t>
      </w:r>
    </w:p>
    <w:bookmarkEnd w:id="0"/>
    <w:p w14:paraId="2A6D1ED5" w14:textId="3744A6A6" w:rsidR="00366A7D" w:rsidRDefault="00366A7D" w:rsidP="00366A7D"/>
    <w:p w14:paraId="5FB9FCE7" w14:textId="14943448" w:rsidR="00366A7D" w:rsidRDefault="00366A7D" w:rsidP="00366A7D">
      <w:pPr>
        <w:rPr>
          <w:i/>
          <w:iCs/>
        </w:rPr>
      </w:pPr>
      <w:r w:rsidRPr="00366A7D">
        <w:rPr>
          <w:i/>
          <w:iCs/>
        </w:rPr>
        <w:t>Time commitment: (2-3) hours per month. Days/times to be determined.</w:t>
      </w:r>
    </w:p>
    <w:p w14:paraId="14A676EA" w14:textId="512CB0CB" w:rsidR="00366A7D" w:rsidRDefault="00366A7D" w:rsidP="00366A7D">
      <w:pPr>
        <w:rPr>
          <w:i/>
          <w:iCs/>
        </w:rPr>
      </w:pPr>
    </w:p>
    <w:p w14:paraId="16A1B837" w14:textId="77777777" w:rsidR="004974FF" w:rsidRPr="004974FF" w:rsidRDefault="004974FF" w:rsidP="00366A7D">
      <w:pPr>
        <w:rPr>
          <w:b/>
          <w:bCs/>
          <w:sz w:val="28"/>
          <w:szCs w:val="28"/>
        </w:rPr>
      </w:pPr>
      <w:r w:rsidRPr="004974FF">
        <w:rPr>
          <w:b/>
          <w:bCs/>
          <w:sz w:val="28"/>
          <w:szCs w:val="28"/>
        </w:rPr>
        <w:t xml:space="preserve">Nominee Eligibility </w:t>
      </w:r>
    </w:p>
    <w:p w14:paraId="027BFAB6" w14:textId="7516B842" w:rsidR="004974FF" w:rsidRPr="005F2244" w:rsidRDefault="004974FF" w:rsidP="004974FF">
      <w:pPr>
        <w:ind w:left="720"/>
      </w:pPr>
      <w:r>
        <w:t xml:space="preserve">● Applicants shall be </w:t>
      </w:r>
      <w:r w:rsidR="0060077A">
        <w:t xml:space="preserve">team members with a </w:t>
      </w:r>
      <w:r>
        <w:t>good reputation</w:t>
      </w:r>
      <w:r w:rsidR="0060077A">
        <w:t>;</w:t>
      </w:r>
      <w:r>
        <w:t xml:space="preserve"> show strong and ongoing support for the organization</w:t>
      </w:r>
      <w:r w:rsidR="0060077A">
        <w:t xml:space="preserve"> and </w:t>
      </w:r>
      <w:r w:rsidR="005F2244">
        <w:t xml:space="preserve">must consistently </w:t>
      </w:r>
      <w:r w:rsidR="0060077A" w:rsidRPr="005F2244">
        <w:t>model company values</w:t>
      </w:r>
      <w:r w:rsidRPr="005F2244">
        <w:t xml:space="preserve">. </w:t>
      </w:r>
    </w:p>
    <w:p w14:paraId="66C7EC11" w14:textId="0830D34D" w:rsidR="004974FF" w:rsidRDefault="004974FF" w:rsidP="002E7B1C">
      <w:pPr>
        <w:ind w:firstLine="720"/>
      </w:pPr>
      <w:r w:rsidRPr="005F2244">
        <w:t xml:space="preserve">● The applicants must have the support from their </w:t>
      </w:r>
      <w:r w:rsidR="0060077A" w:rsidRPr="005F2244">
        <w:t>manager to apply.</w:t>
      </w:r>
      <w:r>
        <w:t xml:space="preserve"> </w:t>
      </w:r>
    </w:p>
    <w:p w14:paraId="59E33AF0" w14:textId="227022C8" w:rsidR="002E7B1C" w:rsidRDefault="004974FF" w:rsidP="002E7B1C">
      <w:pPr>
        <w:ind w:firstLine="720"/>
      </w:pPr>
      <w:r>
        <w:t xml:space="preserve">● The applicants must complete and submit the </w:t>
      </w:r>
      <w:r w:rsidRPr="005F2244">
        <w:t>application</w:t>
      </w:r>
      <w:r w:rsidR="0060077A" w:rsidRPr="005F2244">
        <w:t xml:space="preserve"> to be considered</w:t>
      </w:r>
      <w:r w:rsidRPr="005F2244">
        <w:t>.</w:t>
      </w:r>
    </w:p>
    <w:p w14:paraId="5BFA469F" w14:textId="32C18DA4" w:rsidR="002E7B1C" w:rsidRDefault="002E7B1C" w:rsidP="002E7B1C">
      <w:pPr>
        <w:ind w:firstLine="720"/>
      </w:pPr>
      <w:r>
        <w:t>● Applicants must have a minimum tenure of 6 months.</w:t>
      </w:r>
    </w:p>
    <w:p w14:paraId="42F31BF0" w14:textId="77777777" w:rsidR="002E7B1C" w:rsidRDefault="002E7B1C" w:rsidP="002E7B1C"/>
    <w:p w14:paraId="167F19C7" w14:textId="250CA137" w:rsidR="005F5994" w:rsidRDefault="005F5994" w:rsidP="005F5994"/>
    <w:p w14:paraId="7D34E53A" w14:textId="77777777" w:rsidR="005F5994" w:rsidRDefault="005F5994" w:rsidP="005F5994">
      <w:r w:rsidRPr="005F5994">
        <w:rPr>
          <w:b/>
          <w:bCs/>
          <w:sz w:val="28"/>
          <w:szCs w:val="28"/>
        </w:rPr>
        <w:t>Application Process</w:t>
      </w:r>
      <w:r w:rsidRPr="005F5994">
        <w:rPr>
          <w:sz w:val="28"/>
          <w:szCs w:val="28"/>
        </w:rPr>
        <w:t xml:space="preserve"> </w:t>
      </w:r>
    </w:p>
    <w:p w14:paraId="6BB72515" w14:textId="77777777" w:rsidR="005F5994" w:rsidRPr="005F2244" w:rsidRDefault="005F5994" w:rsidP="005F5994">
      <w:pPr>
        <w:pStyle w:val="ListParagraph"/>
        <w:numPr>
          <w:ilvl w:val="0"/>
          <w:numId w:val="13"/>
        </w:numPr>
      </w:pPr>
      <w:r w:rsidRPr="005F2244">
        <w:t xml:space="preserve">Applications will be submitted to Stacey Thomas, DEI Committee Chair. </w:t>
      </w:r>
    </w:p>
    <w:p w14:paraId="70917E1D" w14:textId="5BBB2E48" w:rsidR="005F5994" w:rsidRPr="005F2244" w:rsidRDefault="005F5994" w:rsidP="005F5994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5F2244">
        <w:t>Stacey along with the DEI committee members will carefully examine the qualifications of each applicant.</w:t>
      </w:r>
    </w:p>
    <w:p w14:paraId="25413713" w14:textId="463859C4" w:rsidR="006B0649" w:rsidRPr="005F2244" w:rsidRDefault="006B0649" w:rsidP="005F5994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5F2244">
        <w:t xml:space="preserve">Based on qualifications and team balance, </w:t>
      </w:r>
      <w:r w:rsidR="0060077A" w:rsidRPr="005F2244">
        <w:t>DEI Committee Chair</w:t>
      </w:r>
      <w:r w:rsidRPr="005F2244">
        <w:t xml:space="preserve"> will prepare a list of applicants for the review</w:t>
      </w:r>
      <w:r w:rsidR="0060077A" w:rsidRPr="005F2244">
        <w:t xml:space="preserve"> with the Executive Leadership team</w:t>
      </w:r>
      <w:r w:rsidRPr="005F2244">
        <w:t xml:space="preserve">. </w:t>
      </w:r>
    </w:p>
    <w:p w14:paraId="66A54855" w14:textId="6F3D7F15" w:rsidR="006B0649" w:rsidRPr="006B0649" w:rsidRDefault="006B0649" w:rsidP="005F5994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t xml:space="preserve">Selection criteria will focus on: </w:t>
      </w:r>
    </w:p>
    <w:p w14:paraId="4D78779F" w14:textId="77777777" w:rsidR="006B0649" w:rsidRPr="006B0649" w:rsidRDefault="006B0649" w:rsidP="006B0649">
      <w:pPr>
        <w:pStyle w:val="ListParagraph"/>
        <w:numPr>
          <w:ilvl w:val="1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t xml:space="preserve">Responsiveness to application questions </w:t>
      </w:r>
    </w:p>
    <w:p w14:paraId="43418D19" w14:textId="77777777" w:rsidR="006B0649" w:rsidRPr="006B0649" w:rsidRDefault="006B0649" w:rsidP="006B0649">
      <w:pPr>
        <w:pStyle w:val="ListParagraph"/>
        <w:numPr>
          <w:ilvl w:val="1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t xml:space="preserve">Ability to commit to the committee requirements </w:t>
      </w:r>
    </w:p>
    <w:p w14:paraId="514E4D77" w14:textId="63CFA37C" w:rsidR="006B0649" w:rsidRPr="005F2244" w:rsidRDefault="006B0649" w:rsidP="006B0649">
      <w:pPr>
        <w:pStyle w:val="ListParagraph"/>
        <w:numPr>
          <w:ilvl w:val="1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t xml:space="preserve">Diversity/inclusivity – the most effective committees are diverse in all ways. To ensure a committee is diverse, we will strive for representation across </w:t>
      </w:r>
      <w:r w:rsidRPr="005F2244">
        <w:t xml:space="preserve">composition and organizational structure </w:t>
      </w:r>
    </w:p>
    <w:p w14:paraId="756F120E" w14:textId="51EAA3DA" w:rsidR="006B0649" w:rsidRPr="005F2244" w:rsidRDefault="006B0649" w:rsidP="006B0649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5F2244">
        <w:t xml:space="preserve">The list of applicants will be presented to the Executive Leadership team and evaluated in coordination with the DEI Committee Chair. </w:t>
      </w:r>
    </w:p>
    <w:p w14:paraId="36EB58CC" w14:textId="53F2B522" w:rsidR="006B0649" w:rsidRPr="005F2244" w:rsidRDefault="006B0649" w:rsidP="006B0649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5F2244">
        <w:t>All candidates will be notified of the outcome.</w:t>
      </w:r>
    </w:p>
    <w:p w14:paraId="211BAE3F" w14:textId="0B84CDC2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00D64F24" w14:textId="38A6CC61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71FB76D5" w14:textId="570ACDA0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547F63E4" w14:textId="362809D4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390DE85A" w14:textId="65979278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02DAF444" w14:textId="24D9930C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49EAEBA2" w14:textId="545E8024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63D6078D" w14:textId="24ECA263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251E749A" w14:textId="1C6BFA1C" w:rsidR="00AD5840" w:rsidRDefault="00AD5840" w:rsidP="00AD5840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7566C68E" w14:textId="32E31A42" w:rsidR="00AD5840" w:rsidRPr="00B80660" w:rsidRDefault="00AD5840" w:rsidP="00AD5840">
      <w:pPr>
        <w:rPr>
          <w:b/>
          <w:bCs/>
          <w:u w:val="single"/>
        </w:rPr>
      </w:pPr>
      <w:r w:rsidRPr="009300F4">
        <w:rPr>
          <w:b/>
          <w:bCs/>
          <w:sz w:val="28"/>
          <w:szCs w:val="28"/>
          <w:u w:val="single"/>
        </w:rPr>
        <w:t>Application</w:t>
      </w:r>
      <w:r w:rsidR="00B24655">
        <w:rPr>
          <w:b/>
          <w:bCs/>
          <w:sz w:val="28"/>
          <w:szCs w:val="28"/>
          <w:u w:val="single"/>
        </w:rPr>
        <w:t xml:space="preserve"> </w:t>
      </w:r>
      <w:r w:rsidR="00B24655" w:rsidRPr="00B80660">
        <w:rPr>
          <w:b/>
          <w:bCs/>
          <w:u w:val="single"/>
        </w:rPr>
        <w:t>(</w:t>
      </w:r>
      <w:r w:rsidR="00B80660" w:rsidRPr="00B80660">
        <w:rPr>
          <w:b/>
          <w:bCs/>
          <w:u w:val="single"/>
        </w:rPr>
        <w:t>*response required</w:t>
      </w:r>
      <w:r w:rsidR="00B24655" w:rsidRPr="00B80660">
        <w:rPr>
          <w:b/>
          <w:bCs/>
          <w:u w:val="single"/>
        </w:rPr>
        <w:t>)</w:t>
      </w:r>
    </w:p>
    <w:p w14:paraId="5A3570F4" w14:textId="3667F5A8" w:rsidR="00AD5840" w:rsidRDefault="00AD5840" w:rsidP="00AD5840"/>
    <w:p w14:paraId="1B212987" w14:textId="4D731AFC" w:rsidR="009300F4" w:rsidRDefault="009300F4" w:rsidP="00AD5840">
      <w:r>
        <w:t>Name</w:t>
      </w:r>
      <w:r w:rsidR="00B80660">
        <w:t>*</w:t>
      </w:r>
      <w:r>
        <w:t>:</w:t>
      </w:r>
    </w:p>
    <w:p w14:paraId="692D8544" w14:textId="53DF1A8D" w:rsidR="009300F4" w:rsidRDefault="009300F4" w:rsidP="00AD5840">
      <w:r>
        <w:t>Supervisor Name</w:t>
      </w:r>
      <w:r w:rsidR="00B80660">
        <w:t>*</w:t>
      </w:r>
      <w:r>
        <w:t xml:space="preserve">: </w:t>
      </w:r>
    </w:p>
    <w:p w14:paraId="0607BCC8" w14:textId="310A675E" w:rsidR="009300F4" w:rsidRDefault="009300F4" w:rsidP="00AD5840">
      <w:r>
        <w:t>Department</w:t>
      </w:r>
      <w:r w:rsidR="00B80660">
        <w:t>*</w:t>
      </w:r>
      <w:r>
        <w:t xml:space="preserve">: </w:t>
      </w:r>
    </w:p>
    <w:p w14:paraId="047D6797" w14:textId="77777777" w:rsidR="009300F4" w:rsidRDefault="009300F4" w:rsidP="00AD5840"/>
    <w:p w14:paraId="27A90B6B" w14:textId="0DFBB8AA" w:rsidR="009300F4" w:rsidRDefault="00B80660" w:rsidP="00AD5840">
      <w:r>
        <w:t>*</w:t>
      </w:r>
      <w:r w:rsidR="009300F4">
        <w:t>How long have you been employed at eHealth Technologies?</w:t>
      </w:r>
    </w:p>
    <w:p w14:paraId="6102B7B5" w14:textId="77777777" w:rsidR="009300F4" w:rsidRDefault="009300F4" w:rsidP="00AD5840"/>
    <w:p w14:paraId="1CD03D69" w14:textId="77777777" w:rsidR="009300F4" w:rsidRDefault="009300F4" w:rsidP="00AD5840"/>
    <w:p w14:paraId="0EE301C3" w14:textId="77777777" w:rsidR="009300F4" w:rsidRDefault="009300F4" w:rsidP="00AD5840"/>
    <w:p w14:paraId="39547A19" w14:textId="77777777" w:rsidR="009300F4" w:rsidRDefault="009300F4" w:rsidP="00AD5840"/>
    <w:p w14:paraId="4E1BF22E" w14:textId="77777777" w:rsidR="009300F4" w:rsidRDefault="009300F4" w:rsidP="00AD5840"/>
    <w:p w14:paraId="66C050FE" w14:textId="0CE819B1" w:rsidR="009300F4" w:rsidRDefault="00B80660" w:rsidP="00AD5840">
      <w:r>
        <w:t>*</w:t>
      </w:r>
      <w:r w:rsidR="009300F4">
        <w:t xml:space="preserve">Why are you interested in the DEI Committee? </w:t>
      </w:r>
    </w:p>
    <w:p w14:paraId="6469300C" w14:textId="77777777" w:rsidR="009300F4" w:rsidRDefault="009300F4" w:rsidP="00AD5840"/>
    <w:p w14:paraId="70303939" w14:textId="77777777" w:rsidR="009300F4" w:rsidRDefault="009300F4" w:rsidP="00AD5840"/>
    <w:p w14:paraId="5B765F22" w14:textId="77777777" w:rsidR="009300F4" w:rsidRDefault="009300F4" w:rsidP="00AD5840"/>
    <w:p w14:paraId="2F568D73" w14:textId="77777777" w:rsidR="009300F4" w:rsidRDefault="009300F4" w:rsidP="00AD5840"/>
    <w:p w14:paraId="2D2198E5" w14:textId="77777777" w:rsidR="009300F4" w:rsidRDefault="009300F4" w:rsidP="00AD5840"/>
    <w:p w14:paraId="1EB26C86" w14:textId="77777777" w:rsidR="009300F4" w:rsidRDefault="009300F4" w:rsidP="00AD5840"/>
    <w:p w14:paraId="4D48070C" w14:textId="3F2E5D2A" w:rsidR="009300F4" w:rsidRDefault="00B80660" w:rsidP="00AD5840">
      <w:r>
        <w:t>*</w:t>
      </w:r>
      <w:r w:rsidR="009300F4">
        <w:t>What are you hoping to contribute to the DEI Committee?</w:t>
      </w:r>
    </w:p>
    <w:p w14:paraId="3ED894C8" w14:textId="641A6911" w:rsidR="009300F4" w:rsidRDefault="009300F4" w:rsidP="00AD5840"/>
    <w:p w14:paraId="643DA6D0" w14:textId="2C355A26" w:rsidR="00B30094" w:rsidRDefault="00B30094" w:rsidP="00AD5840"/>
    <w:p w14:paraId="15D01C74" w14:textId="6BE04DE7" w:rsidR="00B30094" w:rsidRDefault="00B30094" w:rsidP="00AD5840"/>
    <w:p w14:paraId="171986DD" w14:textId="49578E26" w:rsidR="00B30094" w:rsidRDefault="00B30094" w:rsidP="00AD5840"/>
    <w:p w14:paraId="3EF514AE" w14:textId="5B273EFC" w:rsidR="00B30094" w:rsidRDefault="00B30094" w:rsidP="00AD5840"/>
    <w:p w14:paraId="0BA83958" w14:textId="4FAC98BE" w:rsidR="00B30094" w:rsidRDefault="00B30094" w:rsidP="00AD5840"/>
    <w:p w14:paraId="2B6C9E92" w14:textId="010C0FF3" w:rsidR="00B30094" w:rsidRDefault="00B30094" w:rsidP="00AD5840"/>
    <w:p w14:paraId="46CC86A3" w14:textId="2F55FF3F" w:rsidR="00B30094" w:rsidRDefault="00B30094" w:rsidP="00AD5840"/>
    <w:p w14:paraId="5D96680E" w14:textId="77777777" w:rsidR="006F1CEE" w:rsidRDefault="00B30094" w:rsidP="00AD5840">
      <w:r>
        <w:t xml:space="preserve">*What is your understanding of </w:t>
      </w:r>
      <w:r>
        <w:t>Diversity, Equity &amp; Inclusion</w:t>
      </w:r>
      <w:r>
        <w:t xml:space="preserve">? </w:t>
      </w:r>
    </w:p>
    <w:p w14:paraId="491E7D17" w14:textId="77777777" w:rsidR="006F1CEE" w:rsidRDefault="006F1CEE" w:rsidP="00AD5840"/>
    <w:p w14:paraId="0C9A6D25" w14:textId="77777777" w:rsidR="006F1CEE" w:rsidRDefault="006F1CEE" w:rsidP="00AD5840"/>
    <w:p w14:paraId="62B14D8A" w14:textId="77777777" w:rsidR="006F1CEE" w:rsidRDefault="006F1CEE" w:rsidP="00AD5840"/>
    <w:p w14:paraId="482D8E79" w14:textId="77777777" w:rsidR="006F1CEE" w:rsidRDefault="006F1CEE" w:rsidP="00AD5840"/>
    <w:p w14:paraId="4C54E749" w14:textId="7CF97514" w:rsidR="006F1CEE" w:rsidRDefault="006F1CEE" w:rsidP="00AD5840"/>
    <w:p w14:paraId="090D845E" w14:textId="669BC69D" w:rsidR="006F1CEE" w:rsidRDefault="006F1CEE" w:rsidP="00AD5840"/>
    <w:p w14:paraId="011F6548" w14:textId="2C7D3261" w:rsidR="006F1CEE" w:rsidRDefault="006F1CEE" w:rsidP="00AD5840"/>
    <w:p w14:paraId="5A02880F" w14:textId="77777777" w:rsidR="006F1CEE" w:rsidRDefault="006F1CEE" w:rsidP="00AD5840"/>
    <w:p w14:paraId="6F17F14D" w14:textId="77777777" w:rsidR="006F1CEE" w:rsidRDefault="006F1CEE" w:rsidP="00AD5840"/>
    <w:p w14:paraId="13DC4849" w14:textId="22539EA2" w:rsidR="00B30094" w:rsidRDefault="006F1CEE" w:rsidP="00AD5840">
      <w:r>
        <w:lastRenderedPageBreak/>
        <w:t>*</w:t>
      </w:r>
      <w:r w:rsidR="00B30094">
        <w:t>What does</w:t>
      </w:r>
      <w:r>
        <w:t xml:space="preserve"> DEI</w:t>
      </w:r>
      <w:r w:rsidR="00B30094">
        <w:t xml:space="preserve"> mean to you</w:t>
      </w:r>
      <w:r>
        <w:t xml:space="preserve"> and why is it essential to the success of eHealth Technologies?</w:t>
      </w:r>
    </w:p>
    <w:p w14:paraId="661AB2AE" w14:textId="77777777" w:rsidR="00B30094" w:rsidRDefault="00B30094" w:rsidP="00AD5840"/>
    <w:p w14:paraId="112DE5A3" w14:textId="442DE992" w:rsidR="00B30094" w:rsidRDefault="00B30094" w:rsidP="00AD5840">
      <w:r>
        <w:t xml:space="preserve"> </w:t>
      </w:r>
    </w:p>
    <w:p w14:paraId="6C5F4E99" w14:textId="4573F87B" w:rsidR="006F1CEE" w:rsidRDefault="006F1CEE" w:rsidP="00AD5840"/>
    <w:p w14:paraId="3577D9B9" w14:textId="51E85A55" w:rsidR="00B30094" w:rsidRDefault="00B30094" w:rsidP="00AD5840"/>
    <w:p w14:paraId="5AF6316D" w14:textId="77777777" w:rsidR="009300F4" w:rsidRDefault="009300F4" w:rsidP="00AD5840"/>
    <w:p w14:paraId="057EAE1F" w14:textId="77777777" w:rsidR="009300F4" w:rsidRDefault="009300F4" w:rsidP="00AD5840"/>
    <w:p w14:paraId="2EF0DD9F" w14:textId="77777777" w:rsidR="009300F4" w:rsidRDefault="009300F4" w:rsidP="00AD5840"/>
    <w:p w14:paraId="058DD16A" w14:textId="70B8E122" w:rsidR="009300F4" w:rsidRDefault="00B80660" w:rsidP="00AD5840">
      <w:r>
        <w:t>*</w:t>
      </w:r>
      <w:r w:rsidR="009300F4">
        <w:t xml:space="preserve">Participation on this committee requires commitment to DEI values, as well as a time commitment, please explain how you will demonstrate an openness to learning about self and others? </w:t>
      </w:r>
    </w:p>
    <w:p w14:paraId="3380B664" w14:textId="77777777" w:rsidR="009300F4" w:rsidRDefault="009300F4" w:rsidP="00AD5840"/>
    <w:p w14:paraId="52B7D174" w14:textId="77777777" w:rsidR="009300F4" w:rsidRDefault="009300F4" w:rsidP="00AD5840"/>
    <w:p w14:paraId="4EA68EEC" w14:textId="77777777" w:rsidR="009300F4" w:rsidRDefault="009300F4" w:rsidP="00AD5840"/>
    <w:p w14:paraId="7B3A3A4D" w14:textId="77777777" w:rsidR="009300F4" w:rsidRDefault="009300F4" w:rsidP="00AD5840"/>
    <w:p w14:paraId="1C78EB49" w14:textId="77777777" w:rsidR="009300F4" w:rsidRDefault="009300F4" w:rsidP="00AD5840"/>
    <w:p w14:paraId="6B9894BA" w14:textId="77777777" w:rsidR="009300F4" w:rsidRDefault="009300F4" w:rsidP="00AD5840"/>
    <w:p w14:paraId="14816806" w14:textId="77777777" w:rsidR="009300F4" w:rsidRDefault="009300F4" w:rsidP="00AD5840"/>
    <w:p w14:paraId="313D440A" w14:textId="77777777" w:rsidR="009300F4" w:rsidRDefault="009300F4" w:rsidP="00AD5840"/>
    <w:p w14:paraId="089B7658" w14:textId="7FA1BD20" w:rsidR="009300F4" w:rsidRDefault="00B80660" w:rsidP="00AD5840">
      <w:r>
        <w:t>*</w:t>
      </w:r>
      <w:r w:rsidR="009300F4">
        <w:t xml:space="preserve">How do you plan on effectively managing the time commitments of being part of the committee? </w:t>
      </w:r>
    </w:p>
    <w:p w14:paraId="5AE1210E" w14:textId="77777777" w:rsidR="009300F4" w:rsidRDefault="009300F4" w:rsidP="00AD5840"/>
    <w:p w14:paraId="56F4E568" w14:textId="77777777" w:rsidR="009300F4" w:rsidRDefault="009300F4" w:rsidP="00AD5840"/>
    <w:p w14:paraId="1C6B3881" w14:textId="2E2A7E1B" w:rsidR="009300F4" w:rsidRDefault="009300F4" w:rsidP="00AD5840"/>
    <w:p w14:paraId="2F349B17" w14:textId="102E8D90" w:rsidR="006F1CEE" w:rsidRDefault="006F1CEE" w:rsidP="00AD5840"/>
    <w:p w14:paraId="64F9765F" w14:textId="513F0908" w:rsidR="006F1CEE" w:rsidRDefault="006F1CEE" w:rsidP="00AD5840"/>
    <w:p w14:paraId="7A4A4EAC" w14:textId="0FB9035D" w:rsidR="006F1CEE" w:rsidRDefault="006F1CEE" w:rsidP="00AD5840"/>
    <w:p w14:paraId="47C2C965" w14:textId="16B513E4" w:rsidR="006F1CEE" w:rsidRDefault="006F1CEE" w:rsidP="00AD5840"/>
    <w:p w14:paraId="3BC8D065" w14:textId="21EF7FDF" w:rsidR="006F1CEE" w:rsidRDefault="006F1CEE" w:rsidP="00AD5840"/>
    <w:p w14:paraId="7C0944EE" w14:textId="0AA66423" w:rsidR="006F1CEE" w:rsidRDefault="006F1CEE" w:rsidP="00AD5840"/>
    <w:p w14:paraId="2C5C47FE" w14:textId="6B42945E" w:rsidR="006F1CEE" w:rsidRDefault="006F1CEE" w:rsidP="00AD5840"/>
    <w:p w14:paraId="7442C3B8" w14:textId="405B6780" w:rsidR="006F1CEE" w:rsidRDefault="006F1CEE" w:rsidP="00AD5840"/>
    <w:p w14:paraId="0D9E6482" w14:textId="10827BE3" w:rsidR="006F1CEE" w:rsidRDefault="006F1CEE" w:rsidP="00AD5840"/>
    <w:p w14:paraId="78D770D4" w14:textId="7C106C26" w:rsidR="006F1CEE" w:rsidRDefault="006F1CEE" w:rsidP="00AD5840"/>
    <w:p w14:paraId="1D11E6D1" w14:textId="52D0A0E3" w:rsidR="006F1CEE" w:rsidRDefault="006F1CEE" w:rsidP="00AD5840"/>
    <w:p w14:paraId="28B910D0" w14:textId="5EC6C810" w:rsidR="006F1CEE" w:rsidRDefault="006F1CEE" w:rsidP="00AD5840"/>
    <w:p w14:paraId="0AF5F91D" w14:textId="19628536" w:rsidR="006F1CEE" w:rsidRDefault="006F1CEE" w:rsidP="00AD5840"/>
    <w:p w14:paraId="739D1A84" w14:textId="6D0F391B" w:rsidR="006F1CEE" w:rsidRDefault="006F1CEE" w:rsidP="00AD5840"/>
    <w:p w14:paraId="7C0EA416" w14:textId="58B9D3C1" w:rsidR="006F1CEE" w:rsidRDefault="006F1CEE" w:rsidP="00AD5840"/>
    <w:p w14:paraId="6BFD8560" w14:textId="77777777" w:rsidR="006F1CEE" w:rsidRDefault="006F1CEE" w:rsidP="00AD5840"/>
    <w:p w14:paraId="74022461" w14:textId="1AA61867" w:rsidR="00B24655" w:rsidRDefault="00B24655" w:rsidP="00AD5840">
      <w:pPr>
        <w:rPr>
          <w:sz w:val="28"/>
          <w:szCs w:val="28"/>
        </w:rPr>
      </w:pPr>
      <w:r w:rsidRPr="00B24655">
        <w:rPr>
          <w:b/>
          <w:bCs/>
          <w:sz w:val="28"/>
          <w:szCs w:val="28"/>
        </w:rPr>
        <w:lastRenderedPageBreak/>
        <w:t>Optional Questions</w:t>
      </w:r>
      <w:r w:rsidRPr="00B24655">
        <w:rPr>
          <w:sz w:val="28"/>
          <w:szCs w:val="28"/>
        </w:rPr>
        <w:t xml:space="preserve"> </w:t>
      </w:r>
    </w:p>
    <w:p w14:paraId="28EB8985" w14:textId="77777777" w:rsidR="00170AE6" w:rsidRDefault="00170AE6" w:rsidP="00AD5840"/>
    <w:p w14:paraId="646773CE" w14:textId="77777777" w:rsidR="00B80660" w:rsidRDefault="00B24655" w:rsidP="00AD5840">
      <w:r>
        <w:t xml:space="preserve">Please note, your responses to the questions below will only be used to ensure compositional diversity of the committee. </w:t>
      </w:r>
    </w:p>
    <w:p w14:paraId="7BE2E5B6" w14:textId="77777777" w:rsidR="00B80660" w:rsidRDefault="00B80660" w:rsidP="00AD5840"/>
    <w:p w14:paraId="61E80B05" w14:textId="422C0751" w:rsidR="00B24655" w:rsidRDefault="00B24655" w:rsidP="00AD5840">
      <w:r>
        <w:t xml:space="preserve">Answers to these questions will only be </w:t>
      </w:r>
      <w:r w:rsidR="00B80660">
        <w:t>viewed</w:t>
      </w:r>
      <w:r>
        <w:t xml:space="preserve"> by </w:t>
      </w:r>
      <w:r w:rsidR="00B80660">
        <w:t xml:space="preserve">the </w:t>
      </w:r>
      <w:r>
        <w:t>DEI Committee Chair.</w:t>
      </w:r>
    </w:p>
    <w:p w14:paraId="5C9FC383" w14:textId="781C592B" w:rsidR="00B24655" w:rsidRDefault="00B24655" w:rsidP="00AD5840"/>
    <w:p w14:paraId="6CEE5188" w14:textId="5E9B864C" w:rsidR="00B24655" w:rsidRPr="00653732" w:rsidRDefault="00B24655" w:rsidP="00AD5840">
      <w:pPr>
        <w:rPr>
          <w:b/>
          <w:bCs/>
        </w:rPr>
      </w:pPr>
      <w:r w:rsidRPr="00653732">
        <w:rPr>
          <w:b/>
          <w:bCs/>
        </w:rPr>
        <w:t xml:space="preserve">How do you identify your…? </w:t>
      </w:r>
    </w:p>
    <w:p w14:paraId="51DD10B2" w14:textId="27E50A36" w:rsidR="00B24655" w:rsidRDefault="00B24655" w:rsidP="00653732">
      <w:pPr>
        <w:pStyle w:val="ListParagraph"/>
        <w:numPr>
          <w:ilvl w:val="0"/>
          <w:numId w:val="15"/>
        </w:numPr>
      </w:pPr>
      <w:proofErr w:type="gramStart"/>
      <w:r>
        <w:t>Race</w:t>
      </w:r>
      <w:r w:rsidR="00653732">
        <w:t>:_</w:t>
      </w:r>
      <w:proofErr w:type="gramEnd"/>
      <w:r w:rsidR="00653732">
        <w:t>_________________________</w:t>
      </w:r>
      <w:r>
        <w:t xml:space="preserve"> </w:t>
      </w:r>
    </w:p>
    <w:p w14:paraId="42038190" w14:textId="19796E2F" w:rsidR="00B24655" w:rsidRDefault="00B24655" w:rsidP="00653732">
      <w:pPr>
        <w:pStyle w:val="ListParagraph"/>
        <w:numPr>
          <w:ilvl w:val="0"/>
          <w:numId w:val="15"/>
        </w:numPr>
      </w:pPr>
      <w:proofErr w:type="gramStart"/>
      <w:r>
        <w:t>Gender</w:t>
      </w:r>
      <w:r w:rsidR="00653732">
        <w:t>:_</w:t>
      </w:r>
      <w:proofErr w:type="gramEnd"/>
      <w:r w:rsidR="00653732">
        <w:t>_______________________</w:t>
      </w:r>
      <w:r>
        <w:t xml:space="preserve"> </w:t>
      </w:r>
    </w:p>
    <w:p w14:paraId="3A1FE8C9" w14:textId="49E416C6" w:rsidR="00B24655" w:rsidRDefault="00B24655" w:rsidP="00653732">
      <w:pPr>
        <w:pStyle w:val="ListParagraph"/>
        <w:numPr>
          <w:ilvl w:val="0"/>
          <w:numId w:val="15"/>
        </w:numPr>
      </w:pPr>
      <w:proofErr w:type="gramStart"/>
      <w:r>
        <w:t>Age</w:t>
      </w:r>
      <w:r w:rsidR="00653732">
        <w:t>:_</w:t>
      </w:r>
      <w:proofErr w:type="gramEnd"/>
      <w:r w:rsidR="00653732">
        <w:t>__________________________</w:t>
      </w:r>
    </w:p>
    <w:p w14:paraId="212EC948" w14:textId="3D5DD035" w:rsidR="00B24655" w:rsidRDefault="00B24655" w:rsidP="00653732">
      <w:pPr>
        <w:pStyle w:val="ListParagraph"/>
        <w:numPr>
          <w:ilvl w:val="0"/>
          <w:numId w:val="15"/>
        </w:numPr>
      </w:pPr>
      <w:r>
        <w:t>Disability/</w:t>
      </w:r>
      <w:proofErr w:type="gramStart"/>
      <w:r>
        <w:t>Ability</w:t>
      </w:r>
      <w:r w:rsidR="00653732">
        <w:t>:_</w:t>
      </w:r>
      <w:proofErr w:type="gramEnd"/>
      <w:r w:rsidR="00653732">
        <w:t>________________</w:t>
      </w:r>
      <w:r>
        <w:t xml:space="preserve"> </w:t>
      </w:r>
    </w:p>
    <w:p w14:paraId="00227E18" w14:textId="1B7A888F" w:rsidR="00B24655" w:rsidRDefault="00B24655" w:rsidP="00653732">
      <w:pPr>
        <w:pStyle w:val="ListParagraph"/>
        <w:numPr>
          <w:ilvl w:val="0"/>
          <w:numId w:val="15"/>
        </w:numPr>
      </w:pPr>
      <w:r>
        <w:t xml:space="preserve">Sexual </w:t>
      </w:r>
      <w:proofErr w:type="gramStart"/>
      <w:r>
        <w:t>Orientation</w:t>
      </w:r>
      <w:r w:rsidR="00653732">
        <w:t>:_</w:t>
      </w:r>
      <w:proofErr w:type="gramEnd"/>
      <w:r w:rsidR="00653732">
        <w:t>______________</w:t>
      </w:r>
      <w:r>
        <w:t xml:space="preserve"> </w:t>
      </w:r>
    </w:p>
    <w:p w14:paraId="6F79D8CD" w14:textId="7B31C45C" w:rsidR="00B24655" w:rsidRDefault="00B24655" w:rsidP="00653732">
      <w:pPr>
        <w:pStyle w:val="ListParagraph"/>
        <w:numPr>
          <w:ilvl w:val="0"/>
          <w:numId w:val="15"/>
        </w:numPr>
      </w:pPr>
      <w:r>
        <w:t xml:space="preserve">Veteran </w:t>
      </w:r>
      <w:proofErr w:type="gramStart"/>
      <w:r>
        <w:t>Status</w:t>
      </w:r>
      <w:r w:rsidR="00653732">
        <w:t>:_</w:t>
      </w:r>
      <w:proofErr w:type="gramEnd"/>
      <w:r w:rsidR="00653732">
        <w:t>_________________</w:t>
      </w:r>
      <w:r>
        <w:t xml:space="preserve"> </w:t>
      </w:r>
    </w:p>
    <w:p w14:paraId="17A10F72" w14:textId="75714516" w:rsidR="00B24655" w:rsidRDefault="00B24655" w:rsidP="00653732">
      <w:pPr>
        <w:pStyle w:val="ListParagraph"/>
        <w:numPr>
          <w:ilvl w:val="0"/>
          <w:numId w:val="15"/>
        </w:numPr>
      </w:pPr>
      <w:r>
        <w:t xml:space="preserve">Citizenship </w:t>
      </w:r>
      <w:proofErr w:type="gramStart"/>
      <w:r>
        <w:t>Status</w:t>
      </w:r>
      <w:r w:rsidR="00653732">
        <w:t>:_</w:t>
      </w:r>
      <w:proofErr w:type="gramEnd"/>
      <w:r w:rsidR="00653732">
        <w:t>_______________</w:t>
      </w:r>
    </w:p>
    <w:p w14:paraId="09D62D5F" w14:textId="065F4F32" w:rsidR="00B24655" w:rsidRDefault="00B24655" w:rsidP="00653732">
      <w:pPr>
        <w:pStyle w:val="ListParagraph"/>
        <w:numPr>
          <w:ilvl w:val="0"/>
          <w:numId w:val="15"/>
        </w:numPr>
      </w:pPr>
      <w:r>
        <w:t xml:space="preserve">First </w:t>
      </w:r>
      <w:proofErr w:type="gramStart"/>
      <w:r>
        <w:t>Language</w:t>
      </w:r>
      <w:r w:rsidR="00653732">
        <w:t>:_</w:t>
      </w:r>
      <w:proofErr w:type="gramEnd"/>
      <w:r w:rsidR="00653732">
        <w:t>_________________</w:t>
      </w:r>
      <w:r>
        <w:t xml:space="preserve"> </w:t>
      </w:r>
    </w:p>
    <w:p w14:paraId="7295CBFE" w14:textId="417A31E8" w:rsidR="00B24655" w:rsidRDefault="00B24655" w:rsidP="00653732">
      <w:pPr>
        <w:pStyle w:val="ListParagraph"/>
        <w:numPr>
          <w:ilvl w:val="0"/>
          <w:numId w:val="15"/>
        </w:numPr>
      </w:pPr>
      <w:proofErr w:type="gramStart"/>
      <w:r>
        <w:t>Religion</w:t>
      </w:r>
      <w:r w:rsidR="00653732">
        <w:t>:_</w:t>
      </w:r>
      <w:proofErr w:type="gramEnd"/>
      <w:r w:rsidR="00653732">
        <w:t>______________________</w:t>
      </w:r>
    </w:p>
    <w:p w14:paraId="216E9C28" w14:textId="3C6AC419" w:rsidR="00B24655" w:rsidRDefault="00B24655" w:rsidP="00AD5840"/>
    <w:p w14:paraId="66F1D191" w14:textId="056532C8" w:rsidR="00B24655" w:rsidRDefault="00B24655" w:rsidP="00AD5840">
      <w:r>
        <w:t>Is there anything you would like us to know when considering your application?</w:t>
      </w:r>
    </w:p>
    <w:p w14:paraId="1659CA12" w14:textId="0DA9DCD9" w:rsidR="00B24655" w:rsidRDefault="00B24655" w:rsidP="00AD5840"/>
    <w:p w14:paraId="488A2F2C" w14:textId="77777777" w:rsidR="00B24655" w:rsidRDefault="00B24655" w:rsidP="00AD5840"/>
    <w:sectPr w:rsidR="00B24655" w:rsidSect="00433BF4">
      <w:headerReference w:type="default" r:id="rId8"/>
      <w:footerReference w:type="default" r:id="rId9"/>
      <w:pgSz w:w="12240" w:h="15840"/>
      <w:pgMar w:top="2367" w:right="1440" w:bottom="1440" w:left="1440" w:header="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0ACE" w14:textId="77777777" w:rsidR="00006771" w:rsidRDefault="00006771" w:rsidP="00433BF4">
      <w:r>
        <w:separator/>
      </w:r>
    </w:p>
  </w:endnote>
  <w:endnote w:type="continuationSeparator" w:id="0">
    <w:p w14:paraId="229921AA" w14:textId="77777777" w:rsidR="00006771" w:rsidRDefault="00006771" w:rsidP="004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3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9ECEC" w14:textId="585B78AA" w:rsidR="0052726B" w:rsidRDefault="00527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E3813" w14:textId="3F50F33A" w:rsidR="00433BF4" w:rsidRDefault="00433BF4" w:rsidP="00433BF4">
    <w:pPr>
      <w:pStyle w:val="Footer"/>
      <w:tabs>
        <w:tab w:val="clear" w:pos="9360"/>
      </w:tabs>
      <w:ind w:left="-135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7F8" w14:textId="77777777" w:rsidR="00006771" w:rsidRDefault="00006771" w:rsidP="00433BF4">
      <w:r>
        <w:separator/>
      </w:r>
    </w:p>
  </w:footnote>
  <w:footnote w:type="continuationSeparator" w:id="0">
    <w:p w14:paraId="54B67DA6" w14:textId="77777777" w:rsidR="00006771" w:rsidRDefault="00006771" w:rsidP="0043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B994" w14:textId="6B118A31" w:rsidR="00433BF4" w:rsidRDefault="00A969E0" w:rsidP="00433BF4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AEF77E8" wp14:editId="5E22C4F2">
          <wp:simplePos x="0" y="0"/>
          <wp:positionH relativeFrom="column">
            <wp:posOffset>-904875</wp:posOffset>
          </wp:positionH>
          <wp:positionV relativeFrom="paragraph">
            <wp:posOffset>9525</wp:posOffset>
          </wp:positionV>
          <wp:extent cx="7771765" cy="1277471"/>
          <wp:effectExtent l="0" t="0" r="635" b="571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98"/>
                  <a:stretch/>
                </pic:blipFill>
                <pic:spPr bwMode="auto">
                  <a:xfrm>
                    <a:off x="0" y="0"/>
                    <a:ext cx="7771765" cy="127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2C7"/>
    <w:multiLevelType w:val="hybridMultilevel"/>
    <w:tmpl w:val="A65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A2A"/>
    <w:multiLevelType w:val="hybridMultilevel"/>
    <w:tmpl w:val="2CDA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260"/>
    <w:multiLevelType w:val="hybridMultilevel"/>
    <w:tmpl w:val="20A2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5451"/>
    <w:multiLevelType w:val="hybridMultilevel"/>
    <w:tmpl w:val="ECF8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57D"/>
    <w:multiLevelType w:val="hybridMultilevel"/>
    <w:tmpl w:val="CF3C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C2190B"/>
    <w:multiLevelType w:val="hybridMultilevel"/>
    <w:tmpl w:val="0414C0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4FA6B79"/>
    <w:multiLevelType w:val="hybridMultilevel"/>
    <w:tmpl w:val="B9F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3421"/>
    <w:multiLevelType w:val="hybridMultilevel"/>
    <w:tmpl w:val="100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D9E"/>
    <w:multiLevelType w:val="hybridMultilevel"/>
    <w:tmpl w:val="317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D0EFD"/>
    <w:multiLevelType w:val="hybridMultilevel"/>
    <w:tmpl w:val="AD8E8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AB1"/>
    <w:multiLevelType w:val="hybridMultilevel"/>
    <w:tmpl w:val="86167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F1F96"/>
    <w:multiLevelType w:val="hybridMultilevel"/>
    <w:tmpl w:val="0416F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35D0"/>
    <w:multiLevelType w:val="hybridMultilevel"/>
    <w:tmpl w:val="6798B8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6913EC"/>
    <w:multiLevelType w:val="hybridMultilevel"/>
    <w:tmpl w:val="A1F4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94499"/>
    <w:multiLevelType w:val="hybridMultilevel"/>
    <w:tmpl w:val="41E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7F93"/>
    <w:multiLevelType w:val="hybridMultilevel"/>
    <w:tmpl w:val="22C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855">
    <w:abstractNumId w:val="6"/>
  </w:num>
  <w:num w:numId="2" w16cid:durableId="2045784828">
    <w:abstractNumId w:val="0"/>
  </w:num>
  <w:num w:numId="3" w16cid:durableId="1784765983">
    <w:abstractNumId w:val="5"/>
  </w:num>
  <w:num w:numId="4" w16cid:durableId="1930428837">
    <w:abstractNumId w:val="10"/>
  </w:num>
  <w:num w:numId="5" w16cid:durableId="1384253140">
    <w:abstractNumId w:val="7"/>
  </w:num>
  <w:num w:numId="6" w16cid:durableId="1555775872">
    <w:abstractNumId w:val="12"/>
  </w:num>
  <w:num w:numId="7" w16cid:durableId="615405747">
    <w:abstractNumId w:val="1"/>
  </w:num>
  <w:num w:numId="8" w16cid:durableId="348990595">
    <w:abstractNumId w:val="2"/>
  </w:num>
  <w:num w:numId="9" w16cid:durableId="2115204311">
    <w:abstractNumId w:val="3"/>
  </w:num>
  <w:num w:numId="10" w16cid:durableId="1895652273">
    <w:abstractNumId w:val="15"/>
  </w:num>
  <w:num w:numId="11" w16cid:durableId="1453086141">
    <w:abstractNumId w:val="14"/>
  </w:num>
  <w:num w:numId="12" w16cid:durableId="340081771">
    <w:abstractNumId w:val="8"/>
  </w:num>
  <w:num w:numId="13" w16cid:durableId="134295984">
    <w:abstractNumId w:val="13"/>
  </w:num>
  <w:num w:numId="14" w16cid:durableId="904876373">
    <w:abstractNumId w:val="11"/>
  </w:num>
  <w:num w:numId="15" w16cid:durableId="866522695">
    <w:abstractNumId w:val="9"/>
  </w:num>
  <w:num w:numId="16" w16cid:durableId="150046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F4"/>
    <w:rsid w:val="00006771"/>
    <w:rsid w:val="0001473C"/>
    <w:rsid w:val="00026670"/>
    <w:rsid w:val="000370BF"/>
    <w:rsid w:val="00042C2F"/>
    <w:rsid w:val="00050D46"/>
    <w:rsid w:val="0005238D"/>
    <w:rsid w:val="0006514E"/>
    <w:rsid w:val="00086E4A"/>
    <w:rsid w:val="000A11CB"/>
    <w:rsid w:val="000B4BBA"/>
    <w:rsid w:val="000D7763"/>
    <w:rsid w:val="000F05DD"/>
    <w:rsid w:val="0012183A"/>
    <w:rsid w:val="00170AE6"/>
    <w:rsid w:val="00174A11"/>
    <w:rsid w:val="001773C1"/>
    <w:rsid w:val="001E12C1"/>
    <w:rsid w:val="002030A3"/>
    <w:rsid w:val="0020531B"/>
    <w:rsid w:val="00251919"/>
    <w:rsid w:val="00264196"/>
    <w:rsid w:val="00264598"/>
    <w:rsid w:val="002A611F"/>
    <w:rsid w:val="002B1BFB"/>
    <w:rsid w:val="002E1006"/>
    <w:rsid w:val="002E7B1C"/>
    <w:rsid w:val="00316ABD"/>
    <w:rsid w:val="00324465"/>
    <w:rsid w:val="003626DE"/>
    <w:rsid w:val="00366A7D"/>
    <w:rsid w:val="00380DB4"/>
    <w:rsid w:val="00381D0F"/>
    <w:rsid w:val="0038285D"/>
    <w:rsid w:val="003854A9"/>
    <w:rsid w:val="003953A6"/>
    <w:rsid w:val="003B1AC8"/>
    <w:rsid w:val="003D5526"/>
    <w:rsid w:val="003E0809"/>
    <w:rsid w:val="003E0D59"/>
    <w:rsid w:val="004078DD"/>
    <w:rsid w:val="0041355B"/>
    <w:rsid w:val="004149CB"/>
    <w:rsid w:val="00427F43"/>
    <w:rsid w:val="00433BF4"/>
    <w:rsid w:val="004513CA"/>
    <w:rsid w:val="00472F00"/>
    <w:rsid w:val="00481387"/>
    <w:rsid w:val="0048426C"/>
    <w:rsid w:val="004974FF"/>
    <w:rsid w:val="004A4290"/>
    <w:rsid w:val="004B1D1F"/>
    <w:rsid w:val="004B1FB0"/>
    <w:rsid w:val="0052726B"/>
    <w:rsid w:val="00535336"/>
    <w:rsid w:val="00554C81"/>
    <w:rsid w:val="00562382"/>
    <w:rsid w:val="005632A5"/>
    <w:rsid w:val="00566D4A"/>
    <w:rsid w:val="00582153"/>
    <w:rsid w:val="00597C67"/>
    <w:rsid w:val="005A06C2"/>
    <w:rsid w:val="005A6089"/>
    <w:rsid w:val="005A6DB8"/>
    <w:rsid w:val="005C6868"/>
    <w:rsid w:val="005D4B4F"/>
    <w:rsid w:val="005D709C"/>
    <w:rsid w:val="005F2244"/>
    <w:rsid w:val="005F3610"/>
    <w:rsid w:val="005F5994"/>
    <w:rsid w:val="0060077A"/>
    <w:rsid w:val="00602ACC"/>
    <w:rsid w:val="006032B8"/>
    <w:rsid w:val="006061CF"/>
    <w:rsid w:val="00606F85"/>
    <w:rsid w:val="006130D3"/>
    <w:rsid w:val="006155DD"/>
    <w:rsid w:val="0062592A"/>
    <w:rsid w:val="00653476"/>
    <w:rsid w:val="00653732"/>
    <w:rsid w:val="006701B2"/>
    <w:rsid w:val="00675293"/>
    <w:rsid w:val="00696D2A"/>
    <w:rsid w:val="006B0649"/>
    <w:rsid w:val="006E4B30"/>
    <w:rsid w:val="006F1CEE"/>
    <w:rsid w:val="006F7BE7"/>
    <w:rsid w:val="00700AAA"/>
    <w:rsid w:val="00737CDF"/>
    <w:rsid w:val="007B1AEA"/>
    <w:rsid w:val="007E645A"/>
    <w:rsid w:val="008049D2"/>
    <w:rsid w:val="00821ECC"/>
    <w:rsid w:val="00861451"/>
    <w:rsid w:val="00880BC0"/>
    <w:rsid w:val="008C0535"/>
    <w:rsid w:val="008C1F9A"/>
    <w:rsid w:val="008C2D4B"/>
    <w:rsid w:val="008E3159"/>
    <w:rsid w:val="008E44B0"/>
    <w:rsid w:val="00901185"/>
    <w:rsid w:val="009018C8"/>
    <w:rsid w:val="009300F4"/>
    <w:rsid w:val="00961616"/>
    <w:rsid w:val="00987555"/>
    <w:rsid w:val="009A0CE5"/>
    <w:rsid w:val="009B483A"/>
    <w:rsid w:val="009C6DEA"/>
    <w:rsid w:val="009F6160"/>
    <w:rsid w:val="00A406DA"/>
    <w:rsid w:val="00A448FA"/>
    <w:rsid w:val="00A52EF1"/>
    <w:rsid w:val="00A56ADC"/>
    <w:rsid w:val="00A866CC"/>
    <w:rsid w:val="00A969E0"/>
    <w:rsid w:val="00AC2E27"/>
    <w:rsid w:val="00AD5840"/>
    <w:rsid w:val="00AE00FE"/>
    <w:rsid w:val="00AE69CD"/>
    <w:rsid w:val="00B15AE4"/>
    <w:rsid w:val="00B2162A"/>
    <w:rsid w:val="00B24655"/>
    <w:rsid w:val="00B30094"/>
    <w:rsid w:val="00B30CC4"/>
    <w:rsid w:val="00B419DF"/>
    <w:rsid w:val="00B80660"/>
    <w:rsid w:val="00B867B3"/>
    <w:rsid w:val="00BA3D79"/>
    <w:rsid w:val="00BB25C8"/>
    <w:rsid w:val="00BD39BE"/>
    <w:rsid w:val="00BD4F21"/>
    <w:rsid w:val="00BD7908"/>
    <w:rsid w:val="00C0415D"/>
    <w:rsid w:val="00C11C52"/>
    <w:rsid w:val="00C33607"/>
    <w:rsid w:val="00C34B19"/>
    <w:rsid w:val="00C458FB"/>
    <w:rsid w:val="00C5081C"/>
    <w:rsid w:val="00C51B9F"/>
    <w:rsid w:val="00C84A5D"/>
    <w:rsid w:val="00CB3FA8"/>
    <w:rsid w:val="00CC026F"/>
    <w:rsid w:val="00CC4DA2"/>
    <w:rsid w:val="00CE6135"/>
    <w:rsid w:val="00CF13CE"/>
    <w:rsid w:val="00D40C81"/>
    <w:rsid w:val="00D4419A"/>
    <w:rsid w:val="00D57487"/>
    <w:rsid w:val="00D93E7E"/>
    <w:rsid w:val="00DA142D"/>
    <w:rsid w:val="00E318BD"/>
    <w:rsid w:val="00E45B3B"/>
    <w:rsid w:val="00E55DF6"/>
    <w:rsid w:val="00E658FC"/>
    <w:rsid w:val="00E67A5C"/>
    <w:rsid w:val="00E71283"/>
    <w:rsid w:val="00E74ACE"/>
    <w:rsid w:val="00E7619C"/>
    <w:rsid w:val="00E81E2C"/>
    <w:rsid w:val="00EC6586"/>
    <w:rsid w:val="00ED782E"/>
    <w:rsid w:val="00EE3ADF"/>
    <w:rsid w:val="00EE6292"/>
    <w:rsid w:val="00EE6AFE"/>
    <w:rsid w:val="00EF6232"/>
    <w:rsid w:val="00F166AB"/>
    <w:rsid w:val="00F3303C"/>
    <w:rsid w:val="00F4559D"/>
    <w:rsid w:val="00F5455B"/>
    <w:rsid w:val="00F54DEA"/>
    <w:rsid w:val="00F800C1"/>
    <w:rsid w:val="00F8535B"/>
    <w:rsid w:val="00FA7BEF"/>
    <w:rsid w:val="00FB7C5F"/>
    <w:rsid w:val="00FC01D0"/>
    <w:rsid w:val="00FE32CB"/>
    <w:rsid w:val="00FE69A9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04ADC"/>
  <w15:docId w15:val="{C216DD3B-3BA3-417A-BF39-00076EB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9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F4"/>
  </w:style>
  <w:style w:type="paragraph" w:styleId="Footer">
    <w:name w:val="footer"/>
    <w:basedOn w:val="Normal"/>
    <w:link w:val="FooterChar"/>
    <w:uiPriority w:val="99"/>
    <w:unhideWhenUsed/>
    <w:rsid w:val="0043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F4"/>
  </w:style>
  <w:style w:type="paragraph" w:styleId="ListParagraph">
    <w:name w:val="List Paragraph"/>
    <w:basedOn w:val="Normal"/>
    <w:uiPriority w:val="34"/>
    <w:qFormat/>
    <w:rsid w:val="00316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1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14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69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1EAC6-048E-4B33-9EEB-0AE9AD4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Laura DiNatale</cp:lastModifiedBy>
  <cp:revision>3</cp:revision>
  <dcterms:created xsi:type="dcterms:W3CDTF">2022-04-07T20:44:00Z</dcterms:created>
  <dcterms:modified xsi:type="dcterms:W3CDTF">2022-04-12T16:45:00Z</dcterms:modified>
</cp:coreProperties>
</file>